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5030B2" w:rsidRDefault="001A7F52" w:rsidP="005030B2">
      <w:pPr>
        <w:spacing w:line="264" w:lineRule="auto"/>
        <w:jc w:val="both"/>
        <w:rPr>
          <w:rFonts w:ascii="Times New Roman" w:hAnsi="Times New Roman"/>
          <w:sz w:val="23"/>
          <w:szCs w:val="23"/>
        </w:rPr>
      </w:pP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3"/>
          <w:szCs w:val="23"/>
        </w:rPr>
      </w:pPr>
      <w:r w:rsidRPr="00814D67">
        <w:rPr>
          <w:rFonts w:ascii="Book Antiqua" w:hAnsi="Book Antiqua"/>
          <w:b/>
          <w:caps/>
          <w:sz w:val="23"/>
          <w:szCs w:val="23"/>
        </w:rPr>
        <w:t>Felhasználási szerződés</w:t>
      </w: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elkészített műre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amely létrejött egyrészről 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bCs/>
          <w:sz w:val="23"/>
          <w:szCs w:val="23"/>
        </w:rPr>
        <w:t xml:space="preserve">Magyar Kormánytisztviselői Kar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Székhely: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1055 Budapest, Kossuth tér 2-4.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Adószám: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18509834-1-41</w:t>
      </w:r>
      <w:r w:rsidRPr="00814D67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ab/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Cégjegyzékszám: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01-03-0015165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Képviselő neve, beosztása: </w:t>
      </w:r>
      <w:r w:rsidR="00020634">
        <w:rPr>
          <w:rFonts w:ascii="Book Antiqua" w:hAnsi="Book Antiqua"/>
          <w:b/>
          <w:sz w:val="23"/>
          <w:szCs w:val="23"/>
        </w:rPr>
        <w:t>dr. Ugodi Andrea elnök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mint felhasználó (a továbbiakban: </w:t>
      </w:r>
      <w:r w:rsidRPr="00814D67">
        <w:rPr>
          <w:rFonts w:ascii="Book Antiqua" w:hAnsi="Book Antiqua"/>
          <w:b/>
          <w:sz w:val="23"/>
          <w:szCs w:val="23"/>
        </w:rPr>
        <w:t>Felhasználó/MKK)</w:t>
      </w:r>
      <w:r w:rsidRPr="00814D67">
        <w:rPr>
          <w:rFonts w:ascii="Book Antiqua" w:hAnsi="Book Antiqua"/>
          <w:sz w:val="23"/>
          <w:szCs w:val="23"/>
        </w:rPr>
        <w:t xml:space="preserve">,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másrészről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11183E">
        <w:rPr>
          <w:rFonts w:ascii="Book Antiqua" w:hAnsi="Book Antiqua"/>
          <w:b/>
          <w:sz w:val="23"/>
          <w:szCs w:val="23"/>
          <w:highlight w:val="yellow"/>
        </w:rPr>
        <w:t>……</w:t>
      </w:r>
      <w:r w:rsidR="00814D67" w:rsidRPr="0011183E">
        <w:rPr>
          <w:rFonts w:ascii="Book Antiqua" w:hAnsi="Book Antiqua"/>
          <w:b/>
          <w:sz w:val="23"/>
          <w:szCs w:val="23"/>
          <w:highlight w:val="yellow"/>
        </w:rPr>
        <w:t>…………………………….</w:t>
      </w:r>
      <w:r w:rsidRPr="0011183E">
        <w:rPr>
          <w:rFonts w:ascii="Book Antiqua" w:hAnsi="Book Antiqua"/>
          <w:b/>
          <w:sz w:val="23"/>
          <w:szCs w:val="23"/>
          <w:highlight w:val="yellow"/>
        </w:rPr>
        <w:t>…..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név: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hely, idő: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Anyja neve: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Lakcím: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Telefonszám: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E-mail: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Munkahelyének neve, címe: </w:t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mint szerző (a továbbiakban: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>)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(a továbbiakban együttesen: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>) között az alulírott helyen és időben, az alábbi feltételek mellett: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I. Előzmény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Az MKK Országos Elnöksége a</w:t>
      </w:r>
      <w:r w:rsidR="0011183E">
        <w:rPr>
          <w:rFonts w:ascii="Book Antiqua" w:hAnsi="Book Antiqua"/>
          <w:sz w:val="23"/>
          <w:szCs w:val="23"/>
        </w:rPr>
        <w:t>z</w:t>
      </w:r>
      <w:r w:rsidRPr="00814D67">
        <w:rPr>
          <w:rFonts w:ascii="Book Antiqua" w:hAnsi="Book Antiqua"/>
          <w:bCs/>
          <w:sz w:val="23"/>
          <w:szCs w:val="23"/>
        </w:rPr>
        <w:t xml:space="preserve"> </w:t>
      </w:r>
      <w:r w:rsidR="0011183E">
        <w:rPr>
          <w:rFonts w:ascii="Book Antiqua" w:hAnsi="Book Antiqua"/>
          <w:bCs/>
          <w:sz w:val="23"/>
          <w:szCs w:val="23"/>
        </w:rPr>
        <w:t>5</w:t>
      </w:r>
      <w:r w:rsidR="001D77C7">
        <w:rPr>
          <w:rFonts w:ascii="Book Antiqua" w:hAnsi="Book Antiqua"/>
          <w:bCs/>
          <w:sz w:val="23"/>
          <w:szCs w:val="23"/>
        </w:rPr>
        <w:t>/</w:t>
      </w:r>
      <w:r w:rsidR="004157FC">
        <w:rPr>
          <w:rFonts w:ascii="Book Antiqua" w:hAnsi="Book Antiqua"/>
          <w:bCs/>
          <w:sz w:val="24"/>
          <w:szCs w:val="24"/>
        </w:rPr>
        <w:t>202</w:t>
      </w:r>
      <w:r w:rsidR="0011183E">
        <w:rPr>
          <w:rFonts w:ascii="Book Antiqua" w:hAnsi="Book Antiqua"/>
          <w:bCs/>
          <w:sz w:val="24"/>
          <w:szCs w:val="24"/>
        </w:rPr>
        <w:t>4</w:t>
      </w:r>
      <w:r w:rsidR="004157FC">
        <w:rPr>
          <w:rFonts w:ascii="Book Antiqua" w:hAnsi="Book Antiqua"/>
          <w:bCs/>
          <w:sz w:val="24"/>
          <w:szCs w:val="24"/>
        </w:rPr>
        <w:t xml:space="preserve">. </w:t>
      </w:r>
      <w:r w:rsidR="0011183E">
        <w:rPr>
          <w:rFonts w:ascii="Book Antiqua" w:hAnsi="Book Antiqua"/>
          <w:bCs/>
          <w:sz w:val="24"/>
          <w:szCs w:val="24"/>
        </w:rPr>
        <w:t>(V.7</w:t>
      </w:r>
      <w:r w:rsidR="001D77C7">
        <w:rPr>
          <w:rFonts w:ascii="Book Antiqua" w:hAnsi="Book Antiqua"/>
          <w:bCs/>
          <w:sz w:val="24"/>
          <w:szCs w:val="24"/>
        </w:rPr>
        <w:t>.)</w:t>
      </w:r>
      <w:r w:rsidR="004D19BC" w:rsidRPr="00814D67">
        <w:rPr>
          <w:rFonts w:ascii="Book Antiqua" w:hAnsi="Book Antiqua"/>
          <w:bCs/>
          <w:sz w:val="24"/>
          <w:szCs w:val="24"/>
        </w:rPr>
        <w:t xml:space="preserve"> </w:t>
      </w:r>
      <w:r w:rsidRPr="00814D67">
        <w:rPr>
          <w:rFonts w:ascii="Book Antiqua" w:hAnsi="Book Antiqua"/>
          <w:sz w:val="23"/>
          <w:szCs w:val="23"/>
        </w:rPr>
        <w:t>MKK O.Eln. határozatában döntött arról, hogy „</w:t>
      </w:r>
      <w:r w:rsidR="0011183E">
        <w:rPr>
          <w:rFonts w:ascii="Book Antiqua" w:hAnsi="Book Antiqua"/>
          <w:sz w:val="23"/>
          <w:szCs w:val="23"/>
        </w:rPr>
        <w:t>A mesterséges intelligencia közigazgatási felhasználási lehetőségei</w:t>
      </w:r>
      <w:r w:rsidRPr="00814D67">
        <w:rPr>
          <w:rFonts w:ascii="Book Antiqua" w:hAnsi="Book Antiqua"/>
          <w:sz w:val="23"/>
          <w:szCs w:val="23"/>
        </w:rPr>
        <w:t xml:space="preserve">” címmel pályázatot hirdet tagjai részére </w:t>
      </w:r>
      <w:r w:rsidR="00134472">
        <w:rPr>
          <w:rFonts w:ascii="Book Antiqua" w:hAnsi="Book Antiqua"/>
          <w:sz w:val="23"/>
          <w:szCs w:val="23"/>
        </w:rPr>
        <w:t>mininovella benyújtására</w:t>
      </w:r>
      <w:r w:rsidRPr="00814D67">
        <w:rPr>
          <w:rFonts w:ascii="Book Antiqua" w:hAnsi="Book Antiqua"/>
          <w:sz w:val="23"/>
          <w:szCs w:val="23"/>
        </w:rPr>
        <w:t>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11183E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</w:t>
      </w:r>
      <w:r w:rsidRPr="00814D67">
        <w:rPr>
          <w:rFonts w:ascii="Book Antiqua" w:hAnsi="Book Antiqua"/>
          <w:bCs/>
          <w:sz w:val="23"/>
          <w:szCs w:val="23"/>
        </w:rPr>
        <w:t xml:space="preserve"> kormányzati igazgatásról szóló 2018. évi CXXV. törvény</w:t>
      </w:r>
      <w:r w:rsidR="00326008" w:rsidRPr="00814D67">
        <w:rPr>
          <w:rFonts w:ascii="Book Antiqua" w:hAnsi="Book Antiqua"/>
          <w:bCs/>
          <w:sz w:val="23"/>
          <w:szCs w:val="23"/>
        </w:rPr>
        <w:t xml:space="preserve"> </w:t>
      </w:r>
      <w:r w:rsidRPr="00814D67">
        <w:rPr>
          <w:rFonts w:ascii="Book Antiqua" w:hAnsi="Book Antiqua"/>
          <w:bCs/>
          <w:sz w:val="23"/>
          <w:szCs w:val="23"/>
        </w:rPr>
        <w:t xml:space="preserve">77. § (3) bekezdés n) pontja alapján az MKK </w:t>
      </w:r>
      <w:r w:rsidRPr="00814D67">
        <w:rPr>
          <w:rFonts w:ascii="Book Antiqua" w:hAnsi="Book Antiqua"/>
          <w:sz w:val="23"/>
          <w:szCs w:val="23"/>
        </w:rPr>
        <w:t xml:space="preserve">pályázatának célja a közigazgatás </w:t>
      </w:r>
      <w:r w:rsidR="0011183E">
        <w:rPr>
          <w:rFonts w:ascii="Book Antiqua" w:hAnsi="Book Antiqua"/>
          <w:sz w:val="23"/>
          <w:szCs w:val="23"/>
        </w:rPr>
        <w:t>fejlesztése lehetséges irányainak körvonalazása</w:t>
      </w:r>
      <w:r w:rsidRPr="00814D67">
        <w:rPr>
          <w:rFonts w:ascii="Book Antiqua" w:hAnsi="Book Antiqua"/>
          <w:sz w:val="23"/>
          <w:szCs w:val="23"/>
        </w:rPr>
        <w:t xml:space="preserve">, </w:t>
      </w:r>
      <w:r w:rsidR="0011183E" w:rsidRPr="0011183E">
        <w:rPr>
          <w:rFonts w:ascii="Book Antiqua" w:hAnsi="Book Antiqua"/>
          <w:bCs/>
          <w:sz w:val="23"/>
          <w:szCs w:val="23"/>
        </w:rPr>
        <w:t>gyakorlatának egységesítés</w:t>
      </w:r>
      <w:r w:rsidR="0011183E" w:rsidRPr="0011183E">
        <w:rPr>
          <w:rFonts w:ascii="Book Antiqua" w:hAnsi="Book Antiqua"/>
          <w:bCs/>
          <w:sz w:val="23"/>
          <w:szCs w:val="23"/>
        </w:rPr>
        <w:t xml:space="preserve">e és </w:t>
      </w:r>
      <w:r w:rsidR="0011183E" w:rsidRPr="0011183E">
        <w:rPr>
          <w:rFonts w:ascii="Book Antiqua" w:hAnsi="Book Antiqua"/>
          <w:bCs/>
          <w:sz w:val="23"/>
          <w:szCs w:val="23"/>
        </w:rPr>
        <w:t>a közigazgatási példaadó munkamódszerek megismertetés</w:t>
      </w:r>
      <w:r w:rsidR="0011183E" w:rsidRPr="0011183E">
        <w:rPr>
          <w:rFonts w:ascii="Book Antiqua" w:hAnsi="Book Antiqua"/>
          <w:bCs/>
          <w:sz w:val="23"/>
          <w:szCs w:val="23"/>
        </w:rPr>
        <w:t>e keretében.</w:t>
      </w:r>
    </w:p>
    <w:p w:rsidR="001A7F52" w:rsidRPr="0011183E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 </w:t>
      </w:r>
      <w:r w:rsidR="00FA31B3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pályamű benyújtásával a pályázaton részt vesz.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II. A szerződés tárgya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az alábbi</w:t>
      </w:r>
      <w:r w:rsidR="00FA31B3">
        <w:rPr>
          <w:rFonts w:ascii="Book Antiqua" w:hAnsi="Book Antiqua"/>
          <w:sz w:val="23"/>
          <w:szCs w:val="23"/>
        </w:rPr>
        <w:t>,</w:t>
      </w:r>
      <w:r w:rsidRPr="00814D67">
        <w:rPr>
          <w:rFonts w:ascii="Book Antiqua" w:hAnsi="Book Antiqua"/>
          <w:sz w:val="23"/>
          <w:szCs w:val="23"/>
        </w:rPr>
        <w:t xml:space="preserve"> 2. pontban megjelölt, szerzői jogi védelem alá eső alkotás (a továbbiakban: </w:t>
      </w:r>
      <w:r w:rsidRPr="00814D67">
        <w:rPr>
          <w:rFonts w:ascii="Book Antiqua" w:hAnsi="Book Antiqua"/>
          <w:b/>
          <w:sz w:val="23"/>
          <w:szCs w:val="23"/>
        </w:rPr>
        <w:t>Mű</w:t>
      </w:r>
      <w:r w:rsidRPr="00814D67">
        <w:rPr>
          <w:rFonts w:ascii="Book Antiqua" w:hAnsi="Book Antiqua"/>
          <w:sz w:val="23"/>
          <w:szCs w:val="23"/>
        </w:rPr>
        <w:t xml:space="preserve">) elkészítését követően felhasználási jogot enged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részére </w:t>
      </w:r>
      <w:r w:rsidR="004157FC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megalkotott Műre vonatkozóan a III. pontban foglaltak szerint</w:t>
      </w:r>
      <w:r w:rsidRPr="00814D67">
        <w:rPr>
          <w:rFonts w:ascii="Book Antiqua" w:hAnsi="Book Antiqua"/>
          <w:i/>
          <w:sz w:val="23"/>
          <w:szCs w:val="23"/>
        </w:rPr>
        <w:t>.</w:t>
      </w:r>
    </w:p>
    <w:p w:rsidR="00814D67" w:rsidRPr="00814D6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az 1. pont szerinti Művet a következőkben határozzák meg: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Mű címe: </w:t>
      </w:r>
      <w:r w:rsidRPr="0011183E">
        <w:rPr>
          <w:rFonts w:ascii="Book Antiqua" w:hAnsi="Book Antiqua"/>
          <w:sz w:val="23"/>
          <w:szCs w:val="23"/>
          <w:highlight w:val="yellow"/>
        </w:rPr>
        <w:t>„………</w:t>
      </w:r>
      <w:r w:rsidR="00814D67" w:rsidRPr="0011183E">
        <w:rPr>
          <w:rFonts w:ascii="Book Antiqua" w:hAnsi="Book Antiqua"/>
          <w:sz w:val="23"/>
          <w:szCs w:val="23"/>
          <w:highlight w:val="yellow"/>
        </w:rPr>
        <w:t>………………..</w:t>
      </w:r>
      <w:r w:rsidRPr="0011183E">
        <w:rPr>
          <w:rFonts w:ascii="Book Antiqua" w:hAnsi="Book Antiqua"/>
          <w:sz w:val="23"/>
          <w:szCs w:val="23"/>
          <w:highlight w:val="yellow"/>
        </w:rPr>
        <w:t>……..”,</w:t>
      </w:r>
      <w:r w:rsidRPr="00814D67">
        <w:rPr>
          <w:rFonts w:ascii="Book Antiqua" w:hAnsi="Book Antiqua"/>
          <w:sz w:val="23"/>
          <w:szCs w:val="23"/>
        </w:rPr>
        <w:t xml:space="preserve"> </w:t>
      </w:r>
      <w:r w:rsidR="004E54A3">
        <w:rPr>
          <w:rFonts w:ascii="Book Antiqua" w:hAnsi="Book Antiqua"/>
          <w:sz w:val="23"/>
          <w:szCs w:val="23"/>
        </w:rPr>
        <w:t>mininovella</w:t>
      </w: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color w:val="000000" w:themeColor="text1"/>
          <w:sz w:val="23"/>
          <w:szCs w:val="23"/>
        </w:rPr>
        <w:t>Szerző</w:t>
      </w: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 kijelenti, hogy a Művet személyesen, közreműködő igénybevétele nélkül készítette, szerzőtársa nincs.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III. A szerződés teljesítése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Műre vonatkozó felhasználási engedélyt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felhasználási szerződés mindkét Fél általi aláírásának napjával szerzi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szerződés teljesítése során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és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 kijelölt kapcsolattartók 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>Balajti Dorina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>1077 Budapest, Kéthly Anna tér 1. Cép.VI.em.</w:t>
      </w:r>
    </w:p>
    <w:p w:rsid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  <w:r w:rsidR="00134472">
        <w:rPr>
          <w:rFonts w:ascii="Book Antiqua" w:hAnsi="Book Antiqua"/>
          <w:sz w:val="23"/>
          <w:szCs w:val="23"/>
        </w:rPr>
        <w:tab/>
      </w:r>
      <w:hyperlink r:id="rId8" w:history="1">
        <w:r w:rsidR="0011183E" w:rsidRPr="003A35FD">
          <w:rPr>
            <w:rStyle w:val="Hiperhivatkozs"/>
            <w:rFonts w:ascii="Book Antiqua" w:hAnsi="Book Antiqua"/>
            <w:sz w:val="23"/>
            <w:szCs w:val="23"/>
          </w:rPr>
          <w:t>mkk@ktm.gov.hu</w:t>
        </w:r>
      </w:hyperlink>
      <w:r w:rsidR="00814D67">
        <w:rPr>
          <w:rFonts w:ascii="Book Antiqua" w:hAnsi="Book Antiqua"/>
          <w:sz w:val="23"/>
          <w:szCs w:val="23"/>
        </w:rPr>
        <w:t xml:space="preserve">, </w:t>
      </w:r>
      <w:hyperlink r:id="rId9" w:history="1">
        <w:r w:rsidR="0011183E" w:rsidRPr="003A35FD">
          <w:rPr>
            <w:rStyle w:val="Hiperhivatkozs"/>
            <w:rFonts w:ascii="Book Antiqua" w:hAnsi="Book Antiqua"/>
            <w:sz w:val="23"/>
            <w:szCs w:val="23"/>
          </w:rPr>
          <w:t>dorina.balajti@ktm.gov.hu</w:t>
        </w:r>
      </w:hyperlink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  <w:r w:rsidR="00134472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06-</w:t>
      </w:r>
      <w:r w:rsidR="0011183E">
        <w:rPr>
          <w:rFonts w:ascii="Book Antiqua" w:hAnsi="Book Antiqua"/>
          <w:sz w:val="23"/>
          <w:szCs w:val="23"/>
        </w:rPr>
        <w:t>1-896-78-42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……………………………………………….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  <w:r w:rsidR="0011183E">
        <w:rPr>
          <w:rFonts w:ascii="Book Antiqua" w:hAnsi="Book Antiqua"/>
          <w:sz w:val="23"/>
          <w:szCs w:val="23"/>
        </w:rPr>
        <w:tab/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……………………………………………….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……………………………………………….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  <w:r w:rsidR="0011183E">
        <w:rPr>
          <w:rFonts w:ascii="Book Antiqua" w:hAnsi="Book Antiqua"/>
          <w:sz w:val="23"/>
          <w:szCs w:val="23"/>
        </w:rPr>
        <w:tab/>
      </w:r>
      <w:r w:rsidR="0011183E" w:rsidRPr="0011183E">
        <w:rPr>
          <w:rFonts w:ascii="Book Antiqua" w:hAnsi="Book Antiqua"/>
          <w:sz w:val="23"/>
          <w:szCs w:val="23"/>
          <w:highlight w:val="yellow"/>
        </w:rPr>
        <w:t>……………………………………………….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IV. A szerzői vagyoni jogok átruházása, a felhasználási jogok terjedelme, személyhez fűződő jogok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szerződés aláírásával az aláírás napjától a Műre vonatkozóan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területi korlátozás nélkül,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határozatlan időtartamra szóló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felhasználási engedélyt ad a </w:t>
      </w:r>
      <w:r w:rsidRPr="00814D67">
        <w:rPr>
          <w:rFonts w:ascii="Book Antiqua" w:hAnsi="Book Antiqua"/>
          <w:b/>
          <w:sz w:val="23"/>
          <w:szCs w:val="23"/>
        </w:rPr>
        <w:t>Felhasználónak</w:t>
      </w:r>
      <w:r w:rsidRPr="00814D67">
        <w:rPr>
          <w:rFonts w:ascii="Book Antiqua" w:hAnsi="Book Antiqua"/>
          <w:sz w:val="23"/>
          <w:szCs w:val="23"/>
        </w:rPr>
        <w:t xml:space="preserve"> a szerződés szerinti felhasználásra.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különösen: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többszörözött példányokat bármilyen módon és adathordozón, alkalombeli korlátozás nélkül, bárki részére terjeszteni;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Művet bármilyen módon és alkalombeli korlátozás nélkül bárki részére a nyilvánossághoz közvetíteni és az ehhez szükséges többszörözést elvégezni; 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nyilvánossághoz közvetítés joga magában foglalja a Mű interneten / számítógépes hálózat útján történő nyilvánossághoz közvetítésének (streaming), továbbá a Mű olyan módon történő hozzáférhetővé tételének jogát is, hogy a távollévő közönség tagjai a hozzáférés helyét és idejét egyénileg választhassák meg;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bármely módon és alkalombeli korlátozás nélkül nyilvánosan kiállítani.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 II. pontjában meghatározott Mű felhasználását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szerződés aláírásától számított 5 éven belül megkezdi.</w:t>
      </w:r>
    </w:p>
    <w:p w:rsidR="001A7F52" w:rsidRPr="00814D6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megállapodás aláírásával feltétlen és visszavonhatatlan hozzájárulását adja ahhoz,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jelen szerződés tárgyát képező II. pontban meghatározott Műhöz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Az értékesítésből származó bevételek a </w:t>
      </w:r>
      <w:r w:rsidRPr="00814D67">
        <w:rPr>
          <w:rFonts w:ascii="Book Antiqua" w:hAnsi="Book Antiqua"/>
          <w:b/>
          <w:sz w:val="23"/>
          <w:szCs w:val="23"/>
        </w:rPr>
        <w:t>Felhasználót</w:t>
      </w:r>
      <w:r w:rsidRPr="00814D67">
        <w:rPr>
          <w:rFonts w:ascii="Book Antiqua" w:hAnsi="Book Antiqua"/>
          <w:sz w:val="23"/>
          <w:szCs w:val="23"/>
        </w:rPr>
        <w:t xml:space="preserve"> illetik meg.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814D6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a szerződés tartama alatt a szerző névfeltüntetési és a mű egységének védelméhez fűződő jogának védelmében fellépni.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szerződéssel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vállalja, hogy az általa megszerzett jogok gyakorlása során – a felhasználás jellegéhez igazodó módon –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nevét jól látható helyen feltünteti.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V. Díjazásról való lemondás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020634" w:rsidRPr="00020634" w:rsidRDefault="001A7F52" w:rsidP="00020634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814D6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VI. A szerződés módosítása, megszűnése, felmondása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hatályosulása előtt) vagy a szerződés aláírására jogosult személy teheti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Felek megállapodnak abban, hogy a szerződés bármilyen egyéb módosítása csak közös megegyezés alapján és kizárólag írásban érvényes.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814D67" w:rsidRDefault="004D19BC" w:rsidP="004D19BC">
      <w:pPr>
        <w:pStyle w:val="Listaszerbekezds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VII. A szerződés hatálya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 annak mindkét </w:t>
      </w:r>
      <w:r w:rsidRPr="00814D67">
        <w:rPr>
          <w:rFonts w:ascii="Book Antiqua" w:hAnsi="Book Antiqua"/>
          <w:b/>
          <w:sz w:val="23"/>
          <w:szCs w:val="23"/>
        </w:rPr>
        <w:t>Fél</w:t>
      </w:r>
      <w:r w:rsidRPr="00814D67">
        <w:rPr>
          <w:rFonts w:ascii="Book Antiqua" w:hAnsi="Book Antiqua"/>
          <w:sz w:val="23"/>
          <w:szCs w:val="23"/>
        </w:rPr>
        <w:t xml:space="preserve"> általi aláírása napjától a Mű teljes védelmi idejére szóló időre jött létre.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VIII. Vegyes és záró rendelkezések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szavatosságot vállal a II. pontban megjelölt Mű eredetiségéért. A</w:t>
      </w:r>
      <w:r w:rsidRPr="00814D67">
        <w:rPr>
          <w:rFonts w:ascii="Book Antiqua" w:hAnsi="Book Antiqua"/>
          <w:b/>
          <w:sz w:val="23"/>
          <w:szCs w:val="23"/>
        </w:rPr>
        <w:t xml:space="preserve"> Szerző</w:t>
      </w:r>
      <w:r w:rsidRPr="00814D67">
        <w:rPr>
          <w:rFonts w:ascii="Book Antiqua" w:hAnsi="Book Antiqua"/>
          <w:sz w:val="23"/>
          <w:szCs w:val="23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814D67">
        <w:rPr>
          <w:rFonts w:ascii="Book Antiqua" w:hAnsi="Book Antiqua"/>
          <w:b/>
          <w:sz w:val="23"/>
          <w:szCs w:val="23"/>
        </w:rPr>
        <w:t>Felhasználóval</w:t>
      </w:r>
      <w:r w:rsidRPr="00814D67">
        <w:rPr>
          <w:rFonts w:ascii="Book Antiqua" w:hAnsi="Book Antiqua"/>
          <w:sz w:val="23"/>
          <w:szCs w:val="23"/>
        </w:rPr>
        <w:t xml:space="preserve"> szemben.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szavatolja továbbá,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jogainak gyakorlása harmadik személy jogait vagy törvényes érdekeit nem sérti.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tényéről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</w:t>
      </w:r>
      <w:r w:rsidRPr="00814D67">
        <w:rPr>
          <w:rFonts w:ascii="Book Antiqua" w:hAnsi="Book Antiqua"/>
          <w:b/>
          <w:sz w:val="23"/>
          <w:szCs w:val="23"/>
        </w:rPr>
        <w:t>Szerzőt</w:t>
      </w:r>
      <w:r w:rsidRPr="00814D67">
        <w:rPr>
          <w:rFonts w:ascii="Book Antiqua" w:hAnsi="Book Antiqua"/>
          <w:sz w:val="23"/>
          <w:szCs w:val="23"/>
        </w:rPr>
        <w:t xml:space="preserve"> köteles írásban tájékoztatni.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az érvénytelen rész nélkül nem kötötték volna meg.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szerződéskötéskor meglévő akaratának.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hírnevét csorbítaná, vagy amely a </w:t>
      </w:r>
      <w:r w:rsidRPr="00814D67">
        <w:rPr>
          <w:rFonts w:ascii="Book Antiqua" w:hAnsi="Book Antiqua"/>
          <w:b/>
          <w:sz w:val="23"/>
          <w:szCs w:val="23"/>
        </w:rPr>
        <w:t>Felhasználóra</w:t>
      </w:r>
      <w:r w:rsidRPr="00814D67">
        <w:rPr>
          <w:rFonts w:ascii="Book Antiqua" w:hAnsi="Book Antiqua"/>
          <w:sz w:val="23"/>
          <w:szCs w:val="23"/>
        </w:rPr>
        <w:t xml:space="preserve"> egyébként hátrányos lenne.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3"/>
          <w:szCs w:val="23"/>
          <w:lang w:eastAsia="en-US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kölcsönös kötelezettséget vállalnak arra, hogy a szerződésből eredő valamennyi vitát megkísérlik peren kívül egyezséggel rendezni.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Default="001A7F52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A jelen 5 (öt) számozott oldalból álló szerződést a </w:t>
      </w:r>
      <w:r w:rsidRPr="00814D67">
        <w:rPr>
          <w:rFonts w:ascii="Book Antiqua" w:hAnsi="Book Antiqua"/>
          <w:b/>
          <w:bCs/>
          <w:sz w:val="23"/>
          <w:szCs w:val="23"/>
        </w:rPr>
        <w:t>Felek</w:t>
      </w:r>
      <w:r w:rsidRPr="00814D67">
        <w:rPr>
          <w:rFonts w:ascii="Book Antiqua" w:hAnsi="Book Antiqua"/>
          <w:bCs/>
          <w:sz w:val="23"/>
          <w:szCs w:val="23"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814D67">
        <w:rPr>
          <w:rFonts w:ascii="Book Antiqua" w:hAnsi="Book Antiqua"/>
          <w:b/>
          <w:bCs/>
          <w:sz w:val="23"/>
          <w:szCs w:val="23"/>
        </w:rPr>
        <w:t>Szerzőnél</w:t>
      </w:r>
      <w:r w:rsidRPr="00814D67">
        <w:rPr>
          <w:rFonts w:ascii="Book Antiqua" w:hAnsi="Book Antiqua"/>
          <w:bCs/>
          <w:sz w:val="23"/>
          <w:szCs w:val="23"/>
        </w:rPr>
        <w:t xml:space="preserve">, 1 (egy) db a </w:t>
      </w:r>
      <w:r w:rsidRPr="00814D67">
        <w:rPr>
          <w:rFonts w:ascii="Book Antiqua" w:hAnsi="Book Antiqua"/>
          <w:b/>
          <w:bCs/>
          <w:sz w:val="23"/>
          <w:szCs w:val="23"/>
        </w:rPr>
        <w:t>Felhasználóná</w:t>
      </w:r>
      <w:r w:rsidRPr="00814D67">
        <w:rPr>
          <w:rFonts w:ascii="Book Antiqua" w:hAnsi="Book Antiqua"/>
          <w:bCs/>
          <w:sz w:val="23"/>
          <w:szCs w:val="23"/>
        </w:rPr>
        <w:t>l marad.</w:t>
      </w:r>
    </w:p>
    <w:p w:rsidR="00EE104E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976"/>
        <w:gridCol w:w="3237"/>
      </w:tblGrid>
      <w:tr w:rsidR="001A7F52" w:rsidRPr="00814D67" w:rsidTr="001F0FD8">
        <w:trPr>
          <w:jc w:val="center"/>
        </w:trPr>
        <w:tc>
          <w:tcPr>
            <w:tcW w:w="4087" w:type="dxa"/>
            <w:shd w:val="clear" w:color="auto" w:fill="auto"/>
            <w:hideMark/>
          </w:tcPr>
          <w:p w:rsidR="001A7F52" w:rsidRPr="00814D6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  <w:tc>
          <w:tcPr>
            <w:tcW w:w="2680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243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</w:tr>
      <w:tr w:rsidR="001A7F52" w:rsidRPr="00814D67" w:rsidTr="001F0FD8">
        <w:trPr>
          <w:jc w:val="center"/>
        </w:trPr>
        <w:tc>
          <w:tcPr>
            <w:tcW w:w="4087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Magyar Kormánytisztviselői Kar</w:t>
            </w:r>
          </w:p>
          <w:p w:rsidR="00C31115" w:rsidRDefault="00020634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 xml:space="preserve">dr. Ugodi Andrea </w:t>
            </w:r>
          </w:p>
          <w:p w:rsidR="001A7F52" w:rsidRPr="00814D67" w:rsidRDefault="0011183E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elnök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Felhasználó</w:t>
            </w:r>
          </w:p>
        </w:tc>
        <w:tc>
          <w:tcPr>
            <w:tcW w:w="2680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243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név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Szerző</w:t>
            </w:r>
          </w:p>
          <w:p w:rsidR="001A7F52" w:rsidRPr="00814D67" w:rsidRDefault="001A7F52" w:rsidP="0011183E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Kelt.:</w:t>
            </w:r>
            <w:r w:rsidR="00814D67" w:rsidRPr="00814D67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="004E2F5A">
              <w:rPr>
                <w:rFonts w:ascii="Book Antiqua" w:hAnsi="Book Antiqua"/>
                <w:sz w:val="23"/>
                <w:szCs w:val="23"/>
              </w:rPr>
              <w:t>……………….,</w:t>
            </w:r>
            <w:r w:rsidR="00814D67" w:rsidRPr="00814D67">
              <w:rPr>
                <w:rFonts w:ascii="Book Antiqua" w:hAnsi="Book Antiqua"/>
                <w:sz w:val="23"/>
                <w:szCs w:val="23"/>
              </w:rPr>
              <w:t>202</w:t>
            </w:r>
            <w:r w:rsidR="0011183E">
              <w:rPr>
                <w:rFonts w:ascii="Book Antiqua" w:hAnsi="Book Antiqua"/>
                <w:sz w:val="23"/>
                <w:szCs w:val="23"/>
              </w:rPr>
              <w:t>4</w:t>
            </w:r>
            <w:r w:rsidR="004E2F5A">
              <w:rPr>
                <w:rFonts w:ascii="Book Antiqua" w:hAnsi="Book Antiqua"/>
                <w:sz w:val="23"/>
                <w:szCs w:val="23"/>
              </w:rPr>
              <w:t>. ……</w:t>
            </w:r>
          </w:p>
        </w:tc>
      </w:tr>
    </w:tbl>
    <w:p w:rsidR="001A7F52" w:rsidRPr="00814D67" w:rsidRDefault="001A7F52" w:rsidP="005030B2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Kelt.:</w:t>
      </w:r>
      <w:r w:rsidR="00814D67" w:rsidRPr="00814D67">
        <w:rPr>
          <w:rFonts w:ascii="Book Antiqua" w:hAnsi="Book Antiqua"/>
          <w:sz w:val="23"/>
          <w:szCs w:val="23"/>
        </w:rPr>
        <w:t xml:space="preserve"> </w:t>
      </w:r>
      <w:r w:rsidR="004E2F5A">
        <w:rPr>
          <w:rFonts w:ascii="Book Antiqua" w:hAnsi="Book Antiqua"/>
          <w:sz w:val="23"/>
          <w:szCs w:val="23"/>
        </w:rPr>
        <w:t xml:space="preserve">Budapest, </w:t>
      </w:r>
      <w:r w:rsidR="00814D67" w:rsidRPr="00814D67">
        <w:rPr>
          <w:rFonts w:ascii="Book Antiqua" w:hAnsi="Book Antiqua"/>
          <w:sz w:val="23"/>
          <w:szCs w:val="23"/>
        </w:rPr>
        <w:t>202</w:t>
      </w:r>
      <w:r w:rsidR="0011183E">
        <w:rPr>
          <w:rFonts w:ascii="Book Antiqua" w:hAnsi="Book Antiqua"/>
          <w:sz w:val="23"/>
          <w:szCs w:val="23"/>
        </w:rPr>
        <w:t>4</w:t>
      </w:r>
      <w:r w:rsidR="00814D67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………………………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Jogi felülvizsgálat</w:t>
      </w:r>
    </w:p>
    <w:p w:rsidR="004E2F5A" w:rsidRPr="00814D6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Budapest, </w:t>
      </w:r>
      <w:r w:rsidR="004E2F5A" w:rsidRPr="00814D67">
        <w:rPr>
          <w:rFonts w:ascii="Book Antiqua" w:hAnsi="Book Antiqua"/>
          <w:sz w:val="23"/>
          <w:szCs w:val="23"/>
        </w:rPr>
        <w:t>202</w:t>
      </w:r>
      <w:r w:rsidR="0011183E">
        <w:rPr>
          <w:rFonts w:ascii="Book Antiqua" w:hAnsi="Book Antiqua"/>
          <w:sz w:val="23"/>
          <w:szCs w:val="23"/>
        </w:rPr>
        <w:t>4</w:t>
      </w:r>
      <w:bookmarkStart w:id="0" w:name="_GoBack"/>
      <w:bookmarkEnd w:id="0"/>
      <w:r w:rsidR="004E2F5A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sectPr w:rsidR="001A7F52" w:rsidRPr="00814D67" w:rsidSect="00020634">
      <w:footerReference w:type="default" r:id="rId10"/>
      <w:pgSz w:w="11907" w:h="16839" w:code="9"/>
      <w:pgMar w:top="1276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ED" w:rsidRDefault="00B348ED" w:rsidP="001A7F52">
      <w:r>
        <w:separator/>
      </w:r>
    </w:p>
  </w:endnote>
  <w:endnote w:type="continuationSeparator" w:id="0">
    <w:p w:rsidR="00B348ED" w:rsidRDefault="00B348ED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11183E">
          <w:rPr>
            <w:rFonts w:ascii="Times New Roman" w:hAnsi="Times New Roman"/>
            <w:noProof/>
            <w:sz w:val="24"/>
            <w:szCs w:val="24"/>
          </w:rPr>
          <w:t>5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B348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ED" w:rsidRDefault="00B348ED" w:rsidP="001A7F52">
      <w:r>
        <w:separator/>
      </w:r>
    </w:p>
  </w:footnote>
  <w:footnote w:type="continuationSeparator" w:id="0">
    <w:p w:rsidR="00B348ED" w:rsidRDefault="00B348ED" w:rsidP="001A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020634"/>
    <w:rsid w:val="0011183E"/>
    <w:rsid w:val="00134472"/>
    <w:rsid w:val="001732D1"/>
    <w:rsid w:val="001A7F52"/>
    <w:rsid w:val="001D77C7"/>
    <w:rsid w:val="001F60A8"/>
    <w:rsid w:val="0025031D"/>
    <w:rsid w:val="00294AAC"/>
    <w:rsid w:val="002B7837"/>
    <w:rsid w:val="00326008"/>
    <w:rsid w:val="004157FC"/>
    <w:rsid w:val="00486C35"/>
    <w:rsid w:val="004D19BC"/>
    <w:rsid w:val="004D30E3"/>
    <w:rsid w:val="004E2F5A"/>
    <w:rsid w:val="004E435F"/>
    <w:rsid w:val="004E54A3"/>
    <w:rsid w:val="005030B2"/>
    <w:rsid w:val="00676011"/>
    <w:rsid w:val="007A5C12"/>
    <w:rsid w:val="00814D67"/>
    <w:rsid w:val="00866DD2"/>
    <w:rsid w:val="009106E6"/>
    <w:rsid w:val="00973979"/>
    <w:rsid w:val="00B348ED"/>
    <w:rsid w:val="00B837B3"/>
    <w:rsid w:val="00B9034E"/>
    <w:rsid w:val="00BD660D"/>
    <w:rsid w:val="00C31115"/>
    <w:rsid w:val="00C3312D"/>
    <w:rsid w:val="00CA4B15"/>
    <w:rsid w:val="00D54136"/>
    <w:rsid w:val="00E34733"/>
    <w:rsid w:val="00EE104E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kt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ina.balajti@k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Flórián Karvalics Katalin Szilvia dr.</cp:lastModifiedBy>
  <cp:revision>2</cp:revision>
  <dcterms:created xsi:type="dcterms:W3CDTF">2024-05-16T13:08:00Z</dcterms:created>
  <dcterms:modified xsi:type="dcterms:W3CDTF">2024-05-16T13:08:00Z</dcterms:modified>
</cp:coreProperties>
</file>